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04" w:rsidRPr="006F4F04" w:rsidRDefault="006F4F04" w:rsidP="006F4F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F04">
        <w:rPr>
          <w:rFonts w:ascii="Times New Roman" w:hAnsi="Times New Roman" w:cs="Times New Roman"/>
          <w:b/>
          <w:sz w:val="28"/>
          <w:szCs w:val="28"/>
        </w:rPr>
        <w:t xml:space="preserve">Тематика контрольных работ </w:t>
      </w:r>
      <w:r w:rsidRPr="006F4F04">
        <w:rPr>
          <w:rFonts w:ascii="Times New Roman" w:hAnsi="Times New Roman" w:cs="Times New Roman"/>
          <w:b/>
          <w:bCs/>
          <w:sz w:val="28"/>
          <w:szCs w:val="28"/>
        </w:rPr>
        <w:t>ОП 01. Педагогика</w:t>
      </w: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ab/>
      </w:r>
      <w:r w:rsidRPr="006F4F04"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</w:p>
    <w:p w:rsidR="006F4F04" w:rsidRPr="006F4F04" w:rsidRDefault="006F4F04" w:rsidP="006F4F04">
      <w:pPr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6F4F04">
        <w:rPr>
          <w:rFonts w:ascii="Times New Roman" w:hAnsi="Times New Roman" w:cs="Times New Roman"/>
          <w:sz w:val="28"/>
          <w:szCs w:val="28"/>
        </w:rPr>
        <w:t xml:space="preserve"> Словесные методы обучения и специфика их использования в ДОУ.</w:t>
      </w: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План</w:t>
      </w:r>
    </w:p>
    <w:p w:rsidR="006F4F04" w:rsidRPr="006F4F04" w:rsidRDefault="006F4F04" w:rsidP="006F4F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Понятие о методах, приемах, средствах обучения.</w:t>
      </w:r>
    </w:p>
    <w:p w:rsidR="006F4F04" w:rsidRPr="006F4F04" w:rsidRDefault="006F4F04" w:rsidP="006F4F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 xml:space="preserve">Классификация методов </w:t>
      </w:r>
      <w:proofErr w:type="gramStart"/>
      <w:r w:rsidRPr="006F4F04">
        <w:rPr>
          <w:rFonts w:ascii="Times New Roman" w:hAnsi="Times New Roman" w:cs="Times New Roman"/>
          <w:sz w:val="28"/>
          <w:szCs w:val="28"/>
        </w:rPr>
        <w:t>обучения по источнику</w:t>
      </w:r>
      <w:proofErr w:type="gramEnd"/>
      <w:r w:rsidRPr="006F4F04">
        <w:rPr>
          <w:rFonts w:ascii="Times New Roman" w:hAnsi="Times New Roman" w:cs="Times New Roman"/>
          <w:sz w:val="28"/>
          <w:szCs w:val="28"/>
        </w:rPr>
        <w:t xml:space="preserve"> получения знаний.</w:t>
      </w:r>
    </w:p>
    <w:p w:rsidR="006F4F04" w:rsidRPr="006F4F04" w:rsidRDefault="006F4F04" w:rsidP="006F4F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Характеристика словесных методов обучения: рассказ, беседа, объяснение, разъяснение.</w:t>
      </w: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F04">
        <w:rPr>
          <w:rFonts w:ascii="Times New Roman" w:hAnsi="Times New Roman" w:cs="Times New Roman"/>
          <w:b/>
          <w:bCs/>
          <w:sz w:val="28"/>
          <w:szCs w:val="28"/>
        </w:rPr>
        <w:t>Вариант 2</w:t>
      </w:r>
    </w:p>
    <w:p w:rsidR="006F4F04" w:rsidRPr="006F4F04" w:rsidRDefault="006F4F04" w:rsidP="006F4F04">
      <w:pPr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6F4F04">
        <w:rPr>
          <w:rFonts w:ascii="Times New Roman" w:hAnsi="Times New Roman" w:cs="Times New Roman"/>
          <w:sz w:val="28"/>
          <w:szCs w:val="28"/>
        </w:rPr>
        <w:t xml:space="preserve"> Наглядные методы обучения и их место в обучении дошкольников.</w:t>
      </w: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План</w:t>
      </w:r>
    </w:p>
    <w:p w:rsidR="006F4F04" w:rsidRPr="006F4F04" w:rsidRDefault="006F4F04" w:rsidP="006F4F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Понятие о методах, приемах и средствах обучения.</w:t>
      </w:r>
    </w:p>
    <w:p w:rsidR="006F4F04" w:rsidRPr="006F4F04" w:rsidRDefault="006F4F04" w:rsidP="006F4F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 xml:space="preserve">Классификация методов </w:t>
      </w:r>
      <w:proofErr w:type="gramStart"/>
      <w:r w:rsidRPr="006F4F04">
        <w:rPr>
          <w:rFonts w:ascii="Times New Roman" w:hAnsi="Times New Roman" w:cs="Times New Roman"/>
          <w:sz w:val="28"/>
          <w:szCs w:val="28"/>
        </w:rPr>
        <w:t>обучения по источнику</w:t>
      </w:r>
      <w:proofErr w:type="gramEnd"/>
      <w:r w:rsidRPr="006F4F04">
        <w:rPr>
          <w:rFonts w:ascii="Times New Roman" w:hAnsi="Times New Roman" w:cs="Times New Roman"/>
          <w:sz w:val="28"/>
          <w:szCs w:val="28"/>
        </w:rPr>
        <w:t xml:space="preserve"> получения знаний.</w:t>
      </w:r>
    </w:p>
    <w:p w:rsidR="006F4F04" w:rsidRPr="006F4F04" w:rsidRDefault="006F4F04" w:rsidP="006F4F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Характеристика наглядных методов обучения: демонстрация, иллюстрация, самостоятельное наблюдение.</w:t>
      </w:r>
    </w:p>
    <w:p w:rsidR="006F4F04" w:rsidRPr="006F4F04" w:rsidRDefault="006F4F04" w:rsidP="006F4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F04">
        <w:rPr>
          <w:rFonts w:ascii="Times New Roman" w:hAnsi="Times New Roman" w:cs="Times New Roman"/>
          <w:b/>
          <w:bCs/>
          <w:sz w:val="28"/>
          <w:szCs w:val="28"/>
        </w:rPr>
        <w:t>Вариант 3</w:t>
      </w:r>
    </w:p>
    <w:p w:rsidR="006F4F04" w:rsidRPr="006F4F04" w:rsidRDefault="006F4F04" w:rsidP="006F4F04">
      <w:pPr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6F4F04">
        <w:rPr>
          <w:rFonts w:ascii="Times New Roman" w:hAnsi="Times New Roman" w:cs="Times New Roman"/>
          <w:sz w:val="28"/>
          <w:szCs w:val="28"/>
        </w:rPr>
        <w:t xml:space="preserve"> Беседа как метод обучения и условие ее рационального применения.</w:t>
      </w: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План</w:t>
      </w:r>
    </w:p>
    <w:p w:rsidR="006F4F04" w:rsidRPr="006F4F04" w:rsidRDefault="006F4F04" w:rsidP="006F4F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Понятие о методах, приемах, средствах обучения.</w:t>
      </w:r>
    </w:p>
    <w:p w:rsidR="006F4F04" w:rsidRPr="006F4F04" w:rsidRDefault="006F4F04" w:rsidP="006F4F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Характеристика беседы как метода обучения.</w:t>
      </w:r>
    </w:p>
    <w:p w:rsidR="006F4F04" w:rsidRPr="006F4F04" w:rsidRDefault="006F4F04" w:rsidP="006F4F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Условия ее рационального применения.</w:t>
      </w:r>
    </w:p>
    <w:p w:rsidR="006F4F04" w:rsidRPr="006F4F04" w:rsidRDefault="006F4F04" w:rsidP="006F4F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F04">
        <w:rPr>
          <w:rFonts w:ascii="Times New Roman" w:hAnsi="Times New Roman" w:cs="Times New Roman"/>
          <w:b/>
          <w:bCs/>
          <w:sz w:val="28"/>
          <w:szCs w:val="28"/>
        </w:rPr>
        <w:t>Вариант 4</w:t>
      </w:r>
    </w:p>
    <w:p w:rsidR="006F4F04" w:rsidRPr="006F4F04" w:rsidRDefault="006F4F04" w:rsidP="006F4F04">
      <w:pPr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6F4F04">
        <w:rPr>
          <w:rFonts w:ascii="Times New Roman" w:hAnsi="Times New Roman" w:cs="Times New Roman"/>
          <w:sz w:val="28"/>
          <w:szCs w:val="28"/>
        </w:rPr>
        <w:t xml:space="preserve"> Организация жизни детей в дошкольном учреждении (режим).</w:t>
      </w: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План</w:t>
      </w:r>
    </w:p>
    <w:p w:rsidR="006F4F04" w:rsidRPr="006F4F04" w:rsidRDefault="006F4F04" w:rsidP="006F4F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Нравственные основы режима.</w:t>
      </w:r>
    </w:p>
    <w:p w:rsidR="006F4F04" w:rsidRPr="006F4F04" w:rsidRDefault="006F4F04" w:rsidP="006F4F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Организация педагогического процесса (организация жизни, игра, труд, занятие в режиме дня).</w:t>
      </w:r>
    </w:p>
    <w:p w:rsidR="006F4F04" w:rsidRPr="006F4F04" w:rsidRDefault="006F4F04" w:rsidP="006F4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F04" w:rsidRDefault="006F4F04" w:rsidP="006F4F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F0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Вариант 5</w:t>
      </w:r>
    </w:p>
    <w:p w:rsidR="006F4F04" w:rsidRPr="006F4F04" w:rsidRDefault="006F4F04" w:rsidP="006F4F04">
      <w:pPr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6F4F04">
        <w:rPr>
          <w:rFonts w:ascii="Times New Roman" w:hAnsi="Times New Roman" w:cs="Times New Roman"/>
          <w:sz w:val="28"/>
          <w:szCs w:val="28"/>
        </w:rPr>
        <w:t xml:space="preserve"> Методы организации деятельности и поведения.</w:t>
      </w: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План</w:t>
      </w:r>
    </w:p>
    <w:p w:rsidR="006F4F04" w:rsidRPr="006F4F04" w:rsidRDefault="006F4F04" w:rsidP="006F4F0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Понятие о методах, приемах и средствах воспитания.</w:t>
      </w:r>
    </w:p>
    <w:p w:rsidR="006F4F04" w:rsidRPr="006F4F04" w:rsidRDefault="006F4F04" w:rsidP="006F4F0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Методы организации деятельности и поведения: упражнение, приучение, воспитывающая ситуация.</w:t>
      </w: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F04">
        <w:rPr>
          <w:rFonts w:ascii="Times New Roman" w:hAnsi="Times New Roman" w:cs="Times New Roman"/>
          <w:b/>
          <w:bCs/>
          <w:sz w:val="28"/>
          <w:szCs w:val="28"/>
        </w:rPr>
        <w:t>Вариант 6</w:t>
      </w:r>
    </w:p>
    <w:p w:rsidR="006F4F04" w:rsidRPr="006F4F04" w:rsidRDefault="006F4F04" w:rsidP="006F4F04">
      <w:pPr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6F4F04">
        <w:rPr>
          <w:rFonts w:ascii="Times New Roman" w:hAnsi="Times New Roman" w:cs="Times New Roman"/>
          <w:sz w:val="28"/>
          <w:szCs w:val="28"/>
        </w:rPr>
        <w:t xml:space="preserve"> Принцип индивидуального подхода в обучении.</w:t>
      </w: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План</w:t>
      </w:r>
    </w:p>
    <w:p w:rsidR="006F4F04" w:rsidRPr="006F4F04" w:rsidRDefault="006F4F04" w:rsidP="006F4F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Понятие о закономерностях, принципах и правилах обучения.</w:t>
      </w:r>
    </w:p>
    <w:p w:rsidR="006F4F04" w:rsidRPr="006F4F04" w:rsidRDefault="006F4F04" w:rsidP="006F4F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Индивидуальный подход в обучении.</w:t>
      </w:r>
    </w:p>
    <w:p w:rsidR="006F4F04" w:rsidRPr="006F4F04" w:rsidRDefault="006F4F04" w:rsidP="006F4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F04">
        <w:rPr>
          <w:rFonts w:ascii="Times New Roman" w:hAnsi="Times New Roman" w:cs="Times New Roman"/>
          <w:b/>
          <w:bCs/>
          <w:sz w:val="28"/>
          <w:szCs w:val="28"/>
        </w:rPr>
        <w:t>Вариант 7</w:t>
      </w:r>
    </w:p>
    <w:p w:rsidR="006F4F04" w:rsidRPr="006F4F04" w:rsidRDefault="006F4F04" w:rsidP="006F4F04">
      <w:pPr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6F4F04">
        <w:rPr>
          <w:rFonts w:ascii="Times New Roman" w:hAnsi="Times New Roman" w:cs="Times New Roman"/>
          <w:sz w:val="28"/>
          <w:szCs w:val="28"/>
        </w:rPr>
        <w:t xml:space="preserve"> Принцип доступности обучения.</w:t>
      </w: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План</w:t>
      </w:r>
    </w:p>
    <w:p w:rsidR="006F4F04" w:rsidRPr="006F4F04" w:rsidRDefault="006F4F04" w:rsidP="006F4F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Понятие о закономерностях, принципах, правилах обучения.</w:t>
      </w:r>
    </w:p>
    <w:p w:rsidR="006F4F04" w:rsidRPr="006F4F04" w:rsidRDefault="006F4F04" w:rsidP="006F4F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Принцип доступности обучения.</w:t>
      </w: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F04">
        <w:rPr>
          <w:rFonts w:ascii="Times New Roman" w:hAnsi="Times New Roman" w:cs="Times New Roman"/>
          <w:b/>
          <w:bCs/>
          <w:sz w:val="28"/>
          <w:szCs w:val="28"/>
        </w:rPr>
        <w:t>Вариант 8.</w:t>
      </w:r>
    </w:p>
    <w:p w:rsidR="006F4F04" w:rsidRPr="006F4F04" w:rsidRDefault="006F4F04" w:rsidP="006F4F04">
      <w:pPr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6F4F04">
        <w:rPr>
          <w:rFonts w:ascii="Times New Roman" w:hAnsi="Times New Roman" w:cs="Times New Roman"/>
          <w:sz w:val="28"/>
          <w:szCs w:val="28"/>
        </w:rPr>
        <w:t xml:space="preserve"> Принцип наглядности обучения.</w:t>
      </w: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План</w:t>
      </w:r>
    </w:p>
    <w:p w:rsidR="006F4F04" w:rsidRPr="006F4F04" w:rsidRDefault="006F4F04" w:rsidP="006F4F0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Понятие о закономерностях, принципах, правилах обучения.</w:t>
      </w:r>
    </w:p>
    <w:p w:rsidR="006F4F04" w:rsidRPr="006F4F04" w:rsidRDefault="006F4F04" w:rsidP="006F4F0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Принцип наглядности обучения.</w:t>
      </w:r>
    </w:p>
    <w:p w:rsidR="006F4F04" w:rsidRPr="006F4F04" w:rsidRDefault="006F4F04" w:rsidP="006F4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F04">
        <w:rPr>
          <w:rFonts w:ascii="Times New Roman" w:hAnsi="Times New Roman" w:cs="Times New Roman"/>
          <w:b/>
          <w:bCs/>
          <w:sz w:val="28"/>
          <w:szCs w:val="28"/>
        </w:rPr>
        <w:t>Вариант 9</w:t>
      </w:r>
    </w:p>
    <w:p w:rsidR="006F4F04" w:rsidRPr="006F4F04" w:rsidRDefault="006F4F04" w:rsidP="006F4F04">
      <w:pPr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6F4F04">
        <w:rPr>
          <w:rFonts w:ascii="Times New Roman" w:hAnsi="Times New Roman" w:cs="Times New Roman"/>
          <w:sz w:val="28"/>
          <w:szCs w:val="28"/>
        </w:rPr>
        <w:t xml:space="preserve"> Методы формирования личности.</w:t>
      </w: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План</w:t>
      </w:r>
    </w:p>
    <w:p w:rsidR="006F4F04" w:rsidRPr="006F4F04" w:rsidRDefault="006F4F04" w:rsidP="006F4F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Понятие о методах, приемах, средствах воспитания.</w:t>
      </w:r>
    </w:p>
    <w:p w:rsidR="006F4F04" w:rsidRPr="006F4F04" w:rsidRDefault="006F4F04" w:rsidP="006F4F0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lastRenderedPageBreak/>
        <w:t>Методы формирования личности: рассказ, объяснение, беседа, увещевание.</w:t>
      </w:r>
    </w:p>
    <w:p w:rsidR="006F4F04" w:rsidRPr="006F4F04" w:rsidRDefault="006F4F04" w:rsidP="006F4F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b/>
          <w:bCs/>
          <w:sz w:val="28"/>
          <w:szCs w:val="28"/>
        </w:rPr>
        <w:t>Вариант 10</w:t>
      </w:r>
    </w:p>
    <w:p w:rsidR="006F4F04" w:rsidRPr="006F4F04" w:rsidRDefault="006F4F04" w:rsidP="006F4F04">
      <w:pPr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6F4F04">
        <w:rPr>
          <w:rFonts w:ascii="Times New Roman" w:hAnsi="Times New Roman" w:cs="Times New Roman"/>
          <w:sz w:val="28"/>
          <w:szCs w:val="28"/>
        </w:rPr>
        <w:t xml:space="preserve"> Методы стимулирования деятельности и поведения.</w:t>
      </w: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4F04">
        <w:rPr>
          <w:rFonts w:ascii="Times New Roman" w:hAnsi="Times New Roman" w:cs="Times New Roman"/>
          <w:sz w:val="28"/>
          <w:szCs w:val="28"/>
          <w:u w:val="single"/>
        </w:rPr>
        <w:t>План</w:t>
      </w:r>
    </w:p>
    <w:p w:rsidR="006F4F04" w:rsidRPr="006F4F04" w:rsidRDefault="006F4F04" w:rsidP="006F4F0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Понятие о закономерностях, принципах, правилах воспитания.</w:t>
      </w:r>
    </w:p>
    <w:p w:rsidR="006F4F04" w:rsidRPr="006F4F04" w:rsidRDefault="006F4F04" w:rsidP="006F4F0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Методы стимулирования: поощрение, наказание.</w:t>
      </w:r>
    </w:p>
    <w:p w:rsidR="006F4F04" w:rsidRPr="006F4F04" w:rsidRDefault="006F4F04" w:rsidP="006F4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F04" w:rsidRPr="006F4F04" w:rsidRDefault="006F4F04" w:rsidP="006F4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F04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6F4F04" w:rsidRPr="006F4F04" w:rsidRDefault="006F4F04" w:rsidP="006F4F04">
      <w:pPr>
        <w:shd w:val="clear" w:color="auto" w:fill="FFFFFF"/>
        <w:tabs>
          <w:tab w:val="left" w:leader="underscore" w:pos="3259"/>
          <w:tab w:val="left" w:leader="underscore" w:pos="6178"/>
        </w:tabs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Основная</w:t>
      </w:r>
    </w:p>
    <w:p w:rsidR="006F4F04" w:rsidRPr="006F4F04" w:rsidRDefault="006F4F04" w:rsidP="006F4F04">
      <w:pPr>
        <w:shd w:val="clear" w:color="auto" w:fill="FFFFFF"/>
        <w:spacing w:before="48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 xml:space="preserve">1. Козлова С.А. Дошкольная педагогика: учебник для СПО /С.А. Козлова, Т.А. Куликова.-  10-е изд., стер.- М.: Академия, 2009- гриф Экспертного совета по профессиональному образованию </w:t>
      </w:r>
    </w:p>
    <w:p w:rsidR="006F4F04" w:rsidRPr="006F4F04" w:rsidRDefault="006F4F04" w:rsidP="006F4F04">
      <w:pPr>
        <w:shd w:val="clear" w:color="auto" w:fill="FFFFFF"/>
        <w:spacing w:before="48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2. Микляева Н.В. Теоретические основы дошкольного образования: учебник для СПО /Н.В. Микляева, Ю.В. Микляева, Н.А. Виноградова; под общ</w:t>
      </w:r>
      <w:proofErr w:type="gramStart"/>
      <w:r w:rsidRPr="006F4F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F4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4F0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F4F04">
        <w:rPr>
          <w:rFonts w:ascii="Times New Roman" w:hAnsi="Times New Roman" w:cs="Times New Roman"/>
          <w:sz w:val="28"/>
          <w:szCs w:val="28"/>
        </w:rPr>
        <w:t>ед. Н.В. Микляевой.- 2-е изд., перераб. и доп.- М.: Юрайт, 2016.- (Профессиональное образование)</w:t>
      </w:r>
    </w:p>
    <w:p w:rsidR="006F4F04" w:rsidRPr="006F4F04" w:rsidRDefault="006F4F04" w:rsidP="006F4F04">
      <w:pPr>
        <w:shd w:val="clear" w:color="auto" w:fill="FFFFFF"/>
        <w:spacing w:before="48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3. От рождения до школы. Примерная основная общеобразовательная программа  дошкольного образования</w:t>
      </w:r>
      <w:proofErr w:type="gramStart"/>
      <w:r w:rsidRPr="006F4F04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6F4F04">
        <w:rPr>
          <w:rFonts w:ascii="Times New Roman" w:hAnsi="Times New Roman" w:cs="Times New Roman"/>
          <w:sz w:val="28"/>
          <w:szCs w:val="28"/>
        </w:rPr>
        <w:t xml:space="preserve">од ред. Н.Е. Вераксы, Т.С. Комаровой, М.А. Васильевой.- М.: Мозаика- Синтез, 2010.- 304 </w:t>
      </w:r>
      <w:proofErr w:type="gramStart"/>
      <w:r w:rsidRPr="006F4F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F4F04">
        <w:rPr>
          <w:rFonts w:ascii="Times New Roman" w:hAnsi="Times New Roman" w:cs="Times New Roman"/>
          <w:sz w:val="28"/>
          <w:szCs w:val="28"/>
        </w:rPr>
        <w:t>.</w:t>
      </w:r>
    </w:p>
    <w:p w:rsidR="006F4F04" w:rsidRPr="006F4F04" w:rsidRDefault="006F4F04" w:rsidP="006F4F04">
      <w:pPr>
        <w:shd w:val="clear" w:color="auto" w:fill="FFFFFF"/>
        <w:spacing w:before="48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4. От рождения до школы. Основная общеобразовательная программа дошкольного образования /под ред. Н.Е. Вераксы, Т.С. Комаровой, М.А. Васильевой.- 3-е изд., испр. и доп. - М.: МОЗАИКА-СИНТЕЗ, 2015.                                                                                                                                 5. ПЕДАГОГИКА  Дошкольная педагогика и психология: хрестоматия/ред.-сост. Н.Е. Веракса, А.Н. Веракса.- М.: МОЗАИКА-СИНТЕЗ, 2014</w:t>
      </w:r>
    </w:p>
    <w:p w:rsidR="006F4F04" w:rsidRPr="006F4F04" w:rsidRDefault="006F4F04" w:rsidP="006F4F04">
      <w:pPr>
        <w:shd w:val="clear" w:color="auto" w:fill="FFFFFF"/>
        <w:spacing w:before="48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 xml:space="preserve"> Дополнительные источники</w:t>
      </w:r>
    </w:p>
    <w:p w:rsidR="006F4F04" w:rsidRPr="006F4F04" w:rsidRDefault="006F4F04" w:rsidP="006F4F04">
      <w:pPr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pacing w:val="-1"/>
          <w:sz w:val="28"/>
          <w:szCs w:val="28"/>
        </w:rPr>
        <w:t xml:space="preserve">1. </w:t>
      </w:r>
      <w:r w:rsidRPr="006F4F04">
        <w:rPr>
          <w:rFonts w:ascii="Times New Roman" w:hAnsi="Times New Roman" w:cs="Times New Roman"/>
          <w:sz w:val="28"/>
          <w:szCs w:val="28"/>
        </w:rPr>
        <w:t xml:space="preserve">Багдасарова С.К. Психология и педагогика: учебное пособие СПО / С.К. Богдасарова,     С.И. Самыгин, Л.Д. Столяренко. – М.: МарТ, 2006                                                                                   </w:t>
      </w:r>
      <w:r w:rsidRPr="006F4F04">
        <w:rPr>
          <w:rFonts w:ascii="Times New Roman" w:hAnsi="Times New Roman" w:cs="Times New Roman"/>
          <w:spacing w:val="-1"/>
          <w:sz w:val="28"/>
          <w:szCs w:val="28"/>
        </w:rPr>
        <w:t xml:space="preserve"> 2. </w:t>
      </w:r>
      <w:r w:rsidRPr="006F4F04">
        <w:rPr>
          <w:rFonts w:ascii="Times New Roman" w:hAnsi="Times New Roman" w:cs="Times New Roman"/>
          <w:sz w:val="28"/>
          <w:szCs w:val="28"/>
        </w:rPr>
        <w:t xml:space="preserve">Безверхая Е.А. Рекомендации по выполнению домашнего задания по дисциплине « Педагогика»: методическое пособие.- Смоленск: ОГБОУ СПО </w:t>
      </w:r>
    </w:p>
    <w:p w:rsidR="006F4F04" w:rsidRPr="006F4F04" w:rsidRDefault="006F4F04" w:rsidP="006F4F04">
      <w:pPr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pacing w:val="-1"/>
          <w:sz w:val="28"/>
          <w:szCs w:val="28"/>
        </w:rPr>
        <w:lastRenderedPageBreak/>
        <w:t>3.</w:t>
      </w:r>
      <w:r w:rsidRPr="006F4F04">
        <w:rPr>
          <w:rFonts w:ascii="Times New Roman" w:hAnsi="Times New Roman" w:cs="Times New Roman"/>
          <w:sz w:val="28"/>
          <w:szCs w:val="28"/>
        </w:rPr>
        <w:t xml:space="preserve"> Козлова С.А. Дошкольная педагогика: учебное пособие для СПО – М.: Академия, 2001.- Гриф МО РФ</w:t>
      </w:r>
    </w:p>
    <w:p w:rsidR="006F4F04" w:rsidRPr="006F4F04" w:rsidRDefault="006F4F04" w:rsidP="006F4F04">
      <w:pPr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pacing w:val="-1"/>
          <w:sz w:val="28"/>
          <w:szCs w:val="28"/>
        </w:rPr>
        <w:t xml:space="preserve">4. </w:t>
      </w:r>
      <w:r w:rsidRPr="006F4F04">
        <w:rPr>
          <w:rFonts w:ascii="Times New Roman" w:hAnsi="Times New Roman" w:cs="Times New Roman"/>
          <w:sz w:val="28"/>
          <w:szCs w:val="28"/>
        </w:rPr>
        <w:t>Марцинковская, Т.Д. Психология и педагогика: электронный учебник [электронный ресурс] /Т.Д. Марцинковская, Л.А. Григорович.- М.: КНОРУС. 2010</w:t>
      </w:r>
    </w:p>
    <w:p w:rsidR="006F4F04" w:rsidRPr="006F4F04" w:rsidRDefault="006F4F04" w:rsidP="006F4F04">
      <w:pPr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5. Пастюк О.В. Дошкольная педагогика в схемах и таблицах: учебное пособие для ВПО и СПО.- Ростов н /Дону: Феникс, 2009</w:t>
      </w:r>
    </w:p>
    <w:p w:rsidR="006F4F04" w:rsidRPr="006F4F04" w:rsidRDefault="006F4F04" w:rsidP="006F4F04">
      <w:pPr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6. Педагогика: электронный учебник [электронный ресурс] / Л.П.Крившенко и др.- М.: КНОРУС, 2009</w:t>
      </w:r>
    </w:p>
    <w:p w:rsidR="006F4F04" w:rsidRPr="006F4F04" w:rsidRDefault="006F4F04" w:rsidP="006F4F04">
      <w:pPr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7. Практическая педагогика для воспитателей и родителей: учебно-метод. пособие/ СмолГу, Департамент Смол</w:t>
      </w:r>
      <w:proofErr w:type="gramStart"/>
      <w:r w:rsidRPr="006F4F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F4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4F0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F4F04">
        <w:rPr>
          <w:rFonts w:ascii="Times New Roman" w:hAnsi="Times New Roman" w:cs="Times New Roman"/>
          <w:sz w:val="28"/>
          <w:szCs w:val="28"/>
        </w:rPr>
        <w:t>бл. по образованию и науке.- Смоленск, СмолГу, 2009</w:t>
      </w:r>
    </w:p>
    <w:p w:rsidR="006F4F04" w:rsidRPr="006F4F04" w:rsidRDefault="006F4F04" w:rsidP="006F4F04">
      <w:pPr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8. Сластенин, В.А. Педагогика: учебник для вузов/В.А.Сластенин, И.Ф.Исаев, Е.Н.Шиянов; под ред. В.А. Сластенина.-М.: Академия,2008.- Гриф МО РФ</w:t>
      </w:r>
    </w:p>
    <w:p w:rsidR="006F4F04" w:rsidRPr="006F4F04" w:rsidRDefault="006F4F04" w:rsidP="006F4F04">
      <w:pPr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9. Столяренко, А.М. Психология и педагогика: учебник для студентов вузов [электронный ресурс].- Изд. 3-е, доп.- М.: ЮНИТ</w:t>
      </w:r>
      <w:proofErr w:type="gramStart"/>
      <w:r w:rsidRPr="006F4F0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F4F04">
        <w:rPr>
          <w:rFonts w:ascii="Times New Roman" w:hAnsi="Times New Roman" w:cs="Times New Roman"/>
          <w:sz w:val="28"/>
          <w:szCs w:val="28"/>
        </w:rPr>
        <w:t xml:space="preserve"> ДАНА. 2011</w:t>
      </w:r>
    </w:p>
    <w:p w:rsidR="006F4F04" w:rsidRPr="006F4F04" w:rsidRDefault="006F4F04" w:rsidP="006F4F04">
      <w:pPr>
        <w:jc w:val="both"/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>Интернет ресурсы</w:t>
      </w:r>
    </w:p>
    <w:p w:rsidR="00E04A33" w:rsidRPr="006F4F04" w:rsidRDefault="00E04A33">
      <w:pPr>
        <w:rPr>
          <w:rFonts w:ascii="Times New Roman" w:hAnsi="Times New Roman" w:cs="Times New Roman"/>
          <w:sz w:val="28"/>
          <w:szCs w:val="28"/>
        </w:rPr>
      </w:pPr>
    </w:p>
    <w:sectPr w:rsidR="00E04A33" w:rsidRPr="006F4F04" w:rsidSect="0021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6A60"/>
    <w:multiLevelType w:val="hybridMultilevel"/>
    <w:tmpl w:val="D18EB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AA03B4"/>
    <w:multiLevelType w:val="hybridMultilevel"/>
    <w:tmpl w:val="ED92B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43996"/>
    <w:multiLevelType w:val="hybridMultilevel"/>
    <w:tmpl w:val="AE2AF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3E16C2"/>
    <w:multiLevelType w:val="hybridMultilevel"/>
    <w:tmpl w:val="41AA7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F9694E"/>
    <w:multiLevelType w:val="hybridMultilevel"/>
    <w:tmpl w:val="DBF87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B642B"/>
    <w:multiLevelType w:val="hybridMultilevel"/>
    <w:tmpl w:val="6B343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3D2BE3"/>
    <w:multiLevelType w:val="hybridMultilevel"/>
    <w:tmpl w:val="1C123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AE3210"/>
    <w:multiLevelType w:val="hybridMultilevel"/>
    <w:tmpl w:val="8444C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ED3D1E"/>
    <w:multiLevelType w:val="hybridMultilevel"/>
    <w:tmpl w:val="4928F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0A62A0"/>
    <w:multiLevelType w:val="hybridMultilevel"/>
    <w:tmpl w:val="90A2F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F4F04"/>
    <w:rsid w:val="0021788C"/>
    <w:rsid w:val="006F4F04"/>
    <w:rsid w:val="00E04A33"/>
    <w:rsid w:val="00F4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657</Words>
  <Characters>3749</Characters>
  <Application>Microsoft Office Word</Application>
  <DocSecurity>0</DocSecurity>
  <Lines>31</Lines>
  <Paragraphs>8</Paragraphs>
  <ScaleCrop>false</ScaleCrop>
  <Company>Microsoft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2017-09-05T09:57:00Z</dcterms:created>
  <dcterms:modified xsi:type="dcterms:W3CDTF">2017-09-07T07:53:00Z</dcterms:modified>
</cp:coreProperties>
</file>